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33BC2" w:rsidRDefault="00A33BC2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33BC2" w:rsidRPr="00E92D11" w:rsidRDefault="00E92D11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92D11">
        <w:rPr>
          <w:rFonts w:ascii="Times New Roman" w:hAnsi="Times New Roman" w:cs="Times New Roman"/>
          <w:b/>
          <w:color w:val="000000"/>
          <w:sz w:val="32"/>
          <w:szCs w:val="32"/>
        </w:rPr>
        <w:t>11</w:t>
      </w:r>
      <w:r w:rsidR="002701E1" w:rsidRPr="00E92D11">
        <w:rPr>
          <w:rFonts w:ascii="Times New Roman" w:hAnsi="Times New Roman" w:cs="Times New Roman"/>
          <w:b/>
          <w:color w:val="000000"/>
          <w:sz w:val="32"/>
          <w:szCs w:val="32"/>
        </w:rPr>
        <w:t>.0</w:t>
      </w:r>
      <w:r w:rsidRPr="00E92D11">
        <w:rPr>
          <w:rFonts w:ascii="Times New Roman" w:hAnsi="Times New Roman" w:cs="Times New Roman"/>
          <w:b/>
          <w:color w:val="000000"/>
          <w:sz w:val="32"/>
          <w:szCs w:val="32"/>
        </w:rPr>
        <w:t>9</w:t>
      </w:r>
      <w:r w:rsidR="003C71DA" w:rsidRPr="00E92D11">
        <w:rPr>
          <w:rFonts w:ascii="Times New Roman" w:hAnsi="Times New Roman" w:cs="Times New Roman"/>
          <w:b/>
          <w:color w:val="000000"/>
          <w:sz w:val="32"/>
          <w:szCs w:val="32"/>
        </w:rPr>
        <w:t>.202</w:t>
      </w:r>
      <w:r w:rsidR="002701E1" w:rsidRPr="00E92D11">
        <w:rPr>
          <w:rFonts w:ascii="Times New Roman" w:hAnsi="Times New Roman" w:cs="Times New Roman"/>
          <w:b/>
          <w:color w:val="000000"/>
          <w:sz w:val="32"/>
          <w:szCs w:val="32"/>
        </w:rPr>
        <w:t>5</w:t>
      </w:r>
      <w:r w:rsidR="00A33BC2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</w:t>
      </w:r>
      <w:r w:rsidR="003C71DA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</w:t>
      </w:r>
      <w:r w:rsidR="00A33BC2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</w:t>
      </w:r>
      <w:r w:rsidR="00A33BC2" w:rsidRPr="00E92D1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№ </w:t>
      </w:r>
      <w:r w:rsidRPr="00E92D11">
        <w:rPr>
          <w:rFonts w:ascii="Times New Roman" w:hAnsi="Times New Roman" w:cs="Times New Roman"/>
          <w:b/>
          <w:color w:val="000000"/>
          <w:sz w:val="32"/>
          <w:szCs w:val="32"/>
        </w:rPr>
        <w:t>115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E92D11" w:rsidRDefault="00A33BC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4B2D52">
        <w:rPr>
          <w:b/>
          <w:sz w:val="28"/>
          <w:szCs w:val="28"/>
        </w:rPr>
        <w:t xml:space="preserve">отчета </w:t>
      </w:r>
      <w:r w:rsidR="004B2D52">
        <w:rPr>
          <w:b/>
          <w:bCs/>
          <w:snapToGrid w:val="0"/>
          <w:sz w:val="28"/>
          <w:szCs w:val="28"/>
        </w:rPr>
        <w:t>о</w:t>
      </w:r>
      <w:r w:rsidR="004B2D52" w:rsidRPr="00C023A0">
        <w:rPr>
          <w:b/>
          <w:bCs/>
          <w:snapToGrid w:val="0"/>
          <w:sz w:val="28"/>
          <w:szCs w:val="28"/>
        </w:rPr>
        <w:t xml:space="preserve">б исполнении бюджета </w:t>
      </w:r>
    </w:p>
    <w:p w:rsidR="004B2D52" w:rsidRPr="00C023A0" w:rsidRDefault="004B2D5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Нолинского района Кировской области </w:t>
      </w:r>
      <w:r w:rsidR="002701E1">
        <w:rPr>
          <w:b/>
          <w:bCs/>
          <w:snapToGrid w:val="0"/>
          <w:sz w:val="28"/>
          <w:szCs w:val="28"/>
        </w:rPr>
        <w:t xml:space="preserve">за </w:t>
      </w:r>
      <w:r w:rsidR="00E92D11">
        <w:rPr>
          <w:b/>
          <w:bCs/>
          <w:snapToGrid w:val="0"/>
          <w:sz w:val="28"/>
          <w:szCs w:val="28"/>
        </w:rPr>
        <w:t xml:space="preserve">1 </w:t>
      </w:r>
      <w:r w:rsidR="009C43B1">
        <w:rPr>
          <w:b/>
          <w:bCs/>
          <w:snapToGrid w:val="0"/>
          <w:sz w:val="28"/>
          <w:szCs w:val="28"/>
        </w:rPr>
        <w:t>полугодие</w:t>
      </w:r>
      <w:r w:rsidR="002701E1">
        <w:rPr>
          <w:b/>
          <w:bCs/>
          <w:snapToGrid w:val="0"/>
          <w:sz w:val="28"/>
          <w:szCs w:val="28"/>
        </w:rPr>
        <w:t xml:space="preserve"> 2025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A33BC2" w:rsidRPr="00FA5CBD" w:rsidRDefault="00A33BC2" w:rsidP="004B2D52">
      <w:pPr>
        <w:pStyle w:val="ConsPlusNormal"/>
        <w:widowControl/>
        <w:ind w:firstLine="0"/>
        <w:jc w:val="center"/>
        <w:rPr>
          <w:color w:val="000000"/>
          <w:spacing w:val="-1"/>
          <w:sz w:val="36"/>
          <w:szCs w:val="36"/>
        </w:rPr>
      </w:pPr>
    </w:p>
    <w:p w:rsidR="00A33BC2" w:rsidRDefault="00A33BC2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7639AA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 стать</w:t>
      </w:r>
      <w:r w:rsidR="004B2D52">
        <w:rPr>
          <w:color w:val="000000"/>
          <w:spacing w:val="-1"/>
          <w:sz w:val="28"/>
          <w:szCs w:val="28"/>
        </w:rPr>
        <w:t>ей</w:t>
      </w:r>
      <w:r w:rsidR="007639AA">
        <w:rPr>
          <w:color w:val="000000"/>
          <w:spacing w:val="-1"/>
          <w:sz w:val="28"/>
          <w:szCs w:val="28"/>
        </w:rPr>
        <w:t xml:space="preserve"> </w:t>
      </w:r>
      <w:r w:rsidR="00E60DE8">
        <w:rPr>
          <w:color w:val="000000"/>
          <w:spacing w:val="-1"/>
          <w:sz w:val="28"/>
          <w:szCs w:val="28"/>
        </w:rPr>
        <w:t>264.</w:t>
      </w:r>
      <w:r w:rsidR="004B2D52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Бюджетного кодекса Российской Федерации</w:t>
      </w:r>
      <w:r w:rsidR="005B78FD">
        <w:rPr>
          <w:color w:val="000000"/>
          <w:spacing w:val="-1"/>
          <w:sz w:val="28"/>
          <w:szCs w:val="28"/>
        </w:rPr>
        <w:t xml:space="preserve">, </w:t>
      </w:r>
      <w:r w:rsidR="00023400">
        <w:rPr>
          <w:color w:val="000000"/>
          <w:spacing w:val="-1"/>
          <w:sz w:val="28"/>
          <w:szCs w:val="28"/>
        </w:rPr>
        <w:t>Положени</w:t>
      </w:r>
      <w:r w:rsidR="005B78FD">
        <w:rPr>
          <w:color w:val="000000"/>
          <w:spacing w:val="-1"/>
          <w:sz w:val="28"/>
          <w:szCs w:val="28"/>
        </w:rPr>
        <w:t>ем</w:t>
      </w:r>
      <w:r w:rsid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>о бюдж</w:t>
      </w:r>
      <w:r w:rsidR="004B2D52" w:rsidRPr="00023400">
        <w:rPr>
          <w:color w:val="000000"/>
          <w:spacing w:val="-1"/>
          <w:sz w:val="28"/>
          <w:szCs w:val="28"/>
        </w:rPr>
        <w:t>етном</w:t>
      </w:r>
      <w:r w:rsidR="007639AA" w:rsidRP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 xml:space="preserve">процессе в </w:t>
      </w:r>
      <w:r w:rsidR="00023400" w:rsidRPr="00023400">
        <w:rPr>
          <w:bCs/>
          <w:snapToGrid w:val="0"/>
          <w:sz w:val="28"/>
          <w:szCs w:val="28"/>
        </w:rPr>
        <w:t>муниципальном образовании Шварихинское сельское поселение Нолинского района Кировской области</w:t>
      </w:r>
      <w:r w:rsidR="00023400">
        <w:rPr>
          <w:bCs/>
          <w:snapToGrid w:val="0"/>
          <w:sz w:val="28"/>
          <w:szCs w:val="28"/>
        </w:rPr>
        <w:t xml:space="preserve">, </w:t>
      </w:r>
      <w:r w:rsidR="000F3690" w:rsidRPr="00F82EC0">
        <w:rPr>
          <w:bCs/>
          <w:snapToGrid w:val="0"/>
          <w:sz w:val="28"/>
          <w:szCs w:val="28"/>
        </w:rPr>
        <w:t xml:space="preserve">утвержденного решением </w:t>
      </w:r>
      <w:r w:rsidR="00A953D5" w:rsidRPr="00F82EC0">
        <w:rPr>
          <w:bCs/>
          <w:snapToGrid w:val="0"/>
          <w:sz w:val="28"/>
          <w:szCs w:val="28"/>
        </w:rPr>
        <w:t>Шварихинской сельской Думы</w:t>
      </w:r>
      <w:r w:rsidR="00450C82" w:rsidRPr="00F82EC0">
        <w:rPr>
          <w:bCs/>
          <w:snapToGrid w:val="0"/>
          <w:sz w:val="28"/>
          <w:szCs w:val="28"/>
        </w:rPr>
        <w:t xml:space="preserve"> от 22.07.2020 № 42/176 </w:t>
      </w:r>
      <w:r w:rsidR="005B78FD">
        <w:rPr>
          <w:bCs/>
          <w:snapToGrid w:val="0"/>
          <w:sz w:val="28"/>
          <w:szCs w:val="28"/>
        </w:rPr>
        <w:t>(</w:t>
      </w:r>
      <w:r w:rsidR="00450C82" w:rsidRPr="00F82EC0">
        <w:rPr>
          <w:bCs/>
          <w:snapToGrid w:val="0"/>
          <w:sz w:val="28"/>
          <w:szCs w:val="28"/>
        </w:rPr>
        <w:t>с изменениями</w:t>
      </w:r>
      <w:r w:rsidR="005B78FD">
        <w:rPr>
          <w:bCs/>
          <w:snapToGrid w:val="0"/>
          <w:sz w:val="28"/>
          <w:szCs w:val="28"/>
        </w:rPr>
        <w:t>)</w:t>
      </w:r>
      <w:r w:rsidR="00450C82" w:rsidRPr="00F82EC0">
        <w:rPr>
          <w:bCs/>
          <w:snapToGrid w:val="0"/>
          <w:sz w:val="28"/>
          <w:szCs w:val="28"/>
        </w:rPr>
        <w:t>, Устав</w:t>
      </w:r>
      <w:r w:rsidR="00E60DE8">
        <w:rPr>
          <w:bCs/>
          <w:snapToGrid w:val="0"/>
          <w:sz w:val="28"/>
          <w:szCs w:val="28"/>
        </w:rPr>
        <w:t>ом</w:t>
      </w:r>
      <w:r w:rsidR="00023400" w:rsidRPr="00F82EC0">
        <w:rPr>
          <w:color w:val="000000"/>
          <w:spacing w:val="-1"/>
          <w:sz w:val="28"/>
          <w:szCs w:val="28"/>
        </w:rPr>
        <w:t xml:space="preserve"> </w:t>
      </w:r>
      <w:r w:rsidR="00450C82" w:rsidRPr="00F82EC0">
        <w:rPr>
          <w:color w:val="000000"/>
          <w:spacing w:val="-1"/>
          <w:sz w:val="28"/>
          <w:szCs w:val="28"/>
        </w:rPr>
        <w:t xml:space="preserve">Шварихинского сельского поселения </w:t>
      </w:r>
      <w:r w:rsidR="00F96BDC" w:rsidRPr="00D13D52">
        <w:rPr>
          <w:sz w:val="28"/>
          <w:szCs w:val="28"/>
        </w:rPr>
        <w:t>от 07.12.2005 № 3/</w:t>
      </w:r>
      <w:r w:rsidR="00F96BDC">
        <w:rPr>
          <w:sz w:val="28"/>
          <w:szCs w:val="28"/>
        </w:rPr>
        <w:t>15</w:t>
      </w:r>
      <w:r w:rsidR="00F96BDC" w:rsidRPr="00D13D52">
        <w:rPr>
          <w:sz w:val="28"/>
          <w:szCs w:val="28"/>
        </w:rPr>
        <w:t xml:space="preserve"> (с изменениями)</w:t>
      </w:r>
      <w:r w:rsidR="00F96BDC">
        <w:rPr>
          <w:sz w:val="28"/>
          <w:szCs w:val="28"/>
        </w:rPr>
        <w:t xml:space="preserve"> </w:t>
      </w:r>
      <w:r w:rsidRPr="00F82EC0">
        <w:rPr>
          <w:color w:val="000000"/>
          <w:spacing w:val="-1"/>
          <w:sz w:val="28"/>
          <w:szCs w:val="28"/>
        </w:rPr>
        <w:t>администрация Шварихинского</w:t>
      </w:r>
      <w:r w:rsidRPr="00023400">
        <w:rPr>
          <w:color w:val="000000"/>
          <w:spacing w:val="-1"/>
          <w:sz w:val="28"/>
          <w:szCs w:val="28"/>
        </w:rPr>
        <w:t xml:space="preserve"> сельского поселения ПОСТАНОВЛЯЕТ</w:t>
      </w:r>
      <w:r>
        <w:rPr>
          <w:color w:val="000000"/>
          <w:spacing w:val="-1"/>
          <w:sz w:val="28"/>
          <w:szCs w:val="28"/>
        </w:rPr>
        <w:t>:</w:t>
      </w:r>
    </w:p>
    <w:p w:rsidR="00A33BC2" w:rsidRPr="00450C8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Утвердить </w:t>
      </w:r>
      <w:r w:rsidR="00450C82" w:rsidRPr="00450C82">
        <w:rPr>
          <w:sz w:val="28"/>
          <w:szCs w:val="28"/>
        </w:rPr>
        <w:t xml:space="preserve">отчет </w:t>
      </w:r>
      <w:r w:rsidR="00450C82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E92D11">
        <w:rPr>
          <w:bCs/>
          <w:snapToGrid w:val="0"/>
          <w:sz w:val="28"/>
          <w:szCs w:val="28"/>
        </w:rPr>
        <w:t xml:space="preserve">1 </w:t>
      </w:r>
      <w:r w:rsidR="009C43B1">
        <w:rPr>
          <w:bCs/>
          <w:snapToGrid w:val="0"/>
          <w:sz w:val="28"/>
          <w:szCs w:val="28"/>
        </w:rPr>
        <w:t>полугодие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450C82" w:rsidRPr="00450C82">
        <w:rPr>
          <w:bCs/>
          <w:snapToGrid w:val="0"/>
          <w:sz w:val="28"/>
          <w:szCs w:val="28"/>
        </w:rPr>
        <w:t xml:space="preserve"> года</w:t>
      </w:r>
      <w:r w:rsidRPr="00450C82">
        <w:rPr>
          <w:color w:val="000000"/>
          <w:spacing w:val="-1"/>
          <w:sz w:val="28"/>
          <w:szCs w:val="28"/>
        </w:rPr>
        <w:t>.</w:t>
      </w:r>
      <w:r w:rsidR="00450C82">
        <w:rPr>
          <w:color w:val="000000"/>
          <w:spacing w:val="-1"/>
          <w:sz w:val="28"/>
          <w:szCs w:val="28"/>
        </w:rPr>
        <w:t xml:space="preserve"> Прилагается.</w:t>
      </w:r>
    </w:p>
    <w:p w:rsidR="007639AA" w:rsidRDefault="007639AA" w:rsidP="009F0729">
      <w:pPr>
        <w:spacing w:line="288" w:lineRule="auto"/>
        <w:ind w:firstLine="709"/>
        <w:jc w:val="both"/>
        <w:rPr>
          <w:sz w:val="28"/>
          <w:szCs w:val="28"/>
        </w:rPr>
      </w:pPr>
      <w:r w:rsidRPr="00450C82">
        <w:rPr>
          <w:sz w:val="28"/>
          <w:szCs w:val="28"/>
        </w:rPr>
        <w:t xml:space="preserve">2. </w:t>
      </w:r>
      <w:r w:rsidR="00F82EC0">
        <w:rPr>
          <w:sz w:val="28"/>
          <w:szCs w:val="28"/>
        </w:rPr>
        <w:t xml:space="preserve">Направить отчет </w:t>
      </w:r>
      <w:r w:rsidR="00F82EC0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E92D11">
        <w:rPr>
          <w:bCs/>
          <w:snapToGrid w:val="0"/>
          <w:sz w:val="28"/>
          <w:szCs w:val="28"/>
        </w:rPr>
        <w:t xml:space="preserve">1 </w:t>
      </w:r>
      <w:r w:rsidR="009C43B1">
        <w:rPr>
          <w:bCs/>
          <w:snapToGrid w:val="0"/>
          <w:sz w:val="28"/>
          <w:szCs w:val="28"/>
        </w:rPr>
        <w:t>полугодие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E92D11">
        <w:rPr>
          <w:bCs/>
          <w:snapToGrid w:val="0"/>
          <w:sz w:val="28"/>
          <w:szCs w:val="28"/>
        </w:rPr>
        <w:t xml:space="preserve"> года </w:t>
      </w:r>
      <w:r w:rsidR="00F82EC0">
        <w:rPr>
          <w:bCs/>
          <w:snapToGrid w:val="0"/>
          <w:sz w:val="28"/>
          <w:szCs w:val="28"/>
        </w:rPr>
        <w:t xml:space="preserve">в </w:t>
      </w:r>
      <w:r>
        <w:rPr>
          <w:sz w:val="28"/>
          <w:szCs w:val="28"/>
        </w:rPr>
        <w:t>Шварихинск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сельск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="00F82EC0">
        <w:rPr>
          <w:sz w:val="28"/>
          <w:szCs w:val="28"/>
        </w:rPr>
        <w:t>Думу.</w:t>
      </w:r>
    </w:p>
    <w:p w:rsidR="007752A8" w:rsidRDefault="00A33BC2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52A8" w:rsidRPr="00CC5521">
        <w:rPr>
          <w:sz w:val="28"/>
          <w:szCs w:val="28"/>
        </w:rPr>
        <w:t>Обнародовать настоящее постановление в Информационном бюллетене органов местного самоуправления Шварихинского сельского поселения и разместить на официальном сайте Шварихинского сельского поселения (</w:t>
      </w:r>
      <w:hyperlink r:id="rId7" w:history="1">
        <w:r w:rsidR="007752A8" w:rsidRPr="00CC5521">
          <w:rPr>
            <w:rStyle w:val="a3"/>
            <w:sz w:val="28"/>
            <w:szCs w:val="28"/>
            <w:lang w:val="en-US"/>
          </w:rPr>
          <w:t>http</w:t>
        </w:r>
        <w:r w:rsidR="007752A8" w:rsidRPr="00CC5521">
          <w:rPr>
            <w:rStyle w:val="a3"/>
            <w:sz w:val="28"/>
            <w:szCs w:val="28"/>
          </w:rPr>
          <w:t>://</w:t>
        </w:r>
        <w:r w:rsidR="007752A8" w:rsidRPr="00CC5521">
          <w:rPr>
            <w:rStyle w:val="a3"/>
            <w:sz w:val="28"/>
            <w:szCs w:val="28"/>
            <w:lang w:val="en-US"/>
          </w:rPr>
          <w:t>shvariha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ucoz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com</w:t>
        </w:r>
      </w:hyperlink>
      <w:r w:rsidR="007752A8" w:rsidRPr="00CC5521">
        <w:rPr>
          <w:sz w:val="28"/>
          <w:szCs w:val="28"/>
        </w:rPr>
        <w:t>).</w:t>
      </w:r>
    </w:p>
    <w:p w:rsidR="00A33BC2" w:rsidRDefault="007639AA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A33BC2">
        <w:rPr>
          <w:color w:val="000000"/>
          <w:spacing w:val="-1"/>
          <w:sz w:val="28"/>
          <w:szCs w:val="28"/>
        </w:rPr>
        <w:t xml:space="preserve">. </w:t>
      </w:r>
      <w:r w:rsidR="00A33BC2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 w:rsidR="00A33BC2"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A33BC2" w:rsidRDefault="00506E0E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33BC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3B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       </w:t>
      </w:r>
      <w:r w:rsidR="003B4D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92D11">
        <w:rPr>
          <w:rFonts w:ascii="Times New Roman" w:hAnsi="Times New Roman" w:cs="Times New Roman"/>
          <w:sz w:val="28"/>
          <w:szCs w:val="28"/>
        </w:rPr>
        <w:t>Т.А.Булатова</w:t>
      </w:r>
    </w:p>
    <w:p w:rsidR="009F0729" w:rsidRPr="00FE5AE5" w:rsidRDefault="009F0729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</w:t>
      </w:r>
      <w:r w:rsidR="003B4D13">
        <w:rPr>
          <w:rFonts w:ascii="Times New Roman" w:hAnsi="Times New Roman" w:cs="Times New Roman"/>
          <w:sz w:val="28"/>
          <w:szCs w:val="28"/>
        </w:rPr>
        <w:t>.</w:t>
      </w:r>
    </w:p>
    <w:p w:rsidR="00A33BC2" w:rsidRDefault="007752A8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33BC2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752A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 w:rsidR="00E92D11">
        <w:rPr>
          <w:rFonts w:ascii="Times New Roman" w:hAnsi="Times New Roman" w:cs="Times New Roman"/>
          <w:sz w:val="28"/>
          <w:szCs w:val="28"/>
        </w:rPr>
        <w:t>11.09</w:t>
      </w:r>
      <w:r w:rsidR="002701E1" w:rsidRPr="002701E1">
        <w:rPr>
          <w:rFonts w:ascii="Times New Roman" w:hAnsi="Times New Roman" w:cs="Times New Roman"/>
          <w:sz w:val="28"/>
          <w:szCs w:val="28"/>
        </w:rPr>
        <w:t xml:space="preserve">.2025 </w:t>
      </w:r>
      <w:r w:rsidRPr="002701E1">
        <w:rPr>
          <w:rFonts w:ascii="Times New Roman" w:hAnsi="Times New Roman" w:cs="Times New Roman"/>
          <w:sz w:val="28"/>
          <w:szCs w:val="28"/>
        </w:rPr>
        <w:t xml:space="preserve"> </w:t>
      </w:r>
      <w:r w:rsidRPr="009C43B1">
        <w:rPr>
          <w:rFonts w:ascii="Times New Roman" w:hAnsi="Times New Roman" w:cs="Times New Roman"/>
          <w:sz w:val="28"/>
          <w:szCs w:val="28"/>
        </w:rPr>
        <w:t>№</w:t>
      </w:r>
      <w:r w:rsidRPr="00E92D11">
        <w:rPr>
          <w:rFonts w:ascii="Times New Roman" w:hAnsi="Times New Roman" w:cs="Times New Roman"/>
          <w:sz w:val="28"/>
          <w:szCs w:val="28"/>
        </w:rPr>
        <w:t xml:space="preserve"> </w:t>
      </w:r>
      <w:r w:rsidR="00E92D11">
        <w:rPr>
          <w:rFonts w:ascii="Times New Roman" w:hAnsi="Times New Roman" w:cs="Times New Roman"/>
          <w:sz w:val="28"/>
          <w:szCs w:val="28"/>
        </w:rPr>
        <w:t>115</w:t>
      </w:r>
    </w:p>
    <w:p w:rsidR="00A33BC2" w:rsidRDefault="00A33BC2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F23A63">
      <w:pPr>
        <w:jc w:val="center"/>
        <w:rPr>
          <w:b/>
          <w:sz w:val="28"/>
          <w:szCs w:val="28"/>
        </w:rPr>
      </w:pPr>
    </w:p>
    <w:p w:rsidR="007752A8" w:rsidRDefault="00E92D11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7752A8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>Б ИСПОЛНЕНИИ БЮДЖЕТА</w:t>
      </w:r>
    </w:p>
    <w:p w:rsidR="00E92D11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МУНИЦИПАЛЬНОГО ОБРАЗОВАНИЯ </w:t>
      </w:r>
    </w:p>
    <w:p w:rsidR="00E92D11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</w:t>
      </w:r>
    </w:p>
    <w:p w:rsidR="00E92D11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НОЛИНСКОГО РАЙОНА КИРОВСКОЙ ОБЛАСТИ </w:t>
      </w:r>
    </w:p>
    <w:p w:rsidR="00A33BC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ЗА </w:t>
      </w:r>
      <w:r w:rsidR="00E92D11">
        <w:rPr>
          <w:b/>
          <w:bCs/>
          <w:snapToGrid w:val="0"/>
          <w:sz w:val="28"/>
          <w:szCs w:val="28"/>
        </w:rPr>
        <w:t xml:space="preserve">1 </w:t>
      </w:r>
      <w:r w:rsidR="009C43B1">
        <w:rPr>
          <w:b/>
          <w:bCs/>
          <w:snapToGrid w:val="0"/>
          <w:sz w:val="28"/>
          <w:szCs w:val="28"/>
        </w:rPr>
        <w:t>ПОЛУГОДИЕ</w:t>
      </w:r>
      <w:r w:rsidR="002701E1">
        <w:rPr>
          <w:b/>
          <w:bCs/>
          <w:snapToGrid w:val="0"/>
          <w:sz w:val="28"/>
          <w:szCs w:val="28"/>
        </w:rPr>
        <w:t xml:space="preserve"> 2025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7752A8" w:rsidRPr="00F23A63" w:rsidRDefault="007752A8" w:rsidP="00F23A63">
      <w:pPr>
        <w:jc w:val="center"/>
        <w:rPr>
          <w:sz w:val="28"/>
          <w:szCs w:val="28"/>
        </w:rPr>
      </w:pPr>
    </w:p>
    <w:p w:rsidR="007752A8" w:rsidRDefault="007752A8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 w:rsidRPr="00F2097C">
        <w:rPr>
          <w:snapToGrid w:val="0"/>
          <w:sz w:val="28"/>
          <w:szCs w:val="28"/>
        </w:rPr>
        <w:t xml:space="preserve">За </w:t>
      </w:r>
      <w:r w:rsidR="00E92D11">
        <w:rPr>
          <w:snapToGrid w:val="0"/>
          <w:sz w:val="28"/>
          <w:szCs w:val="28"/>
        </w:rPr>
        <w:t xml:space="preserve">1 </w:t>
      </w:r>
      <w:r w:rsidR="009C43B1">
        <w:rPr>
          <w:snapToGrid w:val="0"/>
          <w:sz w:val="28"/>
          <w:szCs w:val="28"/>
        </w:rPr>
        <w:t>полугодие</w:t>
      </w:r>
      <w:r w:rsidR="002701E1">
        <w:rPr>
          <w:snapToGrid w:val="0"/>
          <w:sz w:val="28"/>
          <w:szCs w:val="28"/>
        </w:rPr>
        <w:t xml:space="preserve"> 2025 </w:t>
      </w:r>
      <w:r w:rsidRPr="00F2097C">
        <w:rPr>
          <w:snapToGrid w:val="0"/>
          <w:sz w:val="28"/>
          <w:szCs w:val="28"/>
        </w:rPr>
        <w:t xml:space="preserve">года бюджет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Pr="00F2097C">
        <w:rPr>
          <w:snapToGrid w:val="0"/>
          <w:sz w:val="28"/>
          <w:szCs w:val="28"/>
        </w:rPr>
        <w:t xml:space="preserve"> по доходам исполнен в сумме </w:t>
      </w:r>
      <w:r w:rsidR="002D429D">
        <w:rPr>
          <w:snapToGrid w:val="0"/>
          <w:sz w:val="28"/>
          <w:szCs w:val="28"/>
        </w:rPr>
        <w:t>4882,7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>лей</w:t>
      </w:r>
      <w:r w:rsidRPr="002A1BF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по расходам в сумме </w:t>
      </w:r>
      <w:r w:rsidR="002D429D">
        <w:rPr>
          <w:snapToGrid w:val="0"/>
          <w:sz w:val="28"/>
          <w:szCs w:val="28"/>
        </w:rPr>
        <w:t>4071,7</w:t>
      </w:r>
      <w:r w:rsidR="00E92D11">
        <w:rPr>
          <w:snapToGrid w:val="0"/>
          <w:sz w:val="28"/>
          <w:szCs w:val="28"/>
        </w:rPr>
        <w:t> 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 xml:space="preserve">лей, с </w:t>
      </w:r>
      <w:r w:rsidR="002D429D">
        <w:rPr>
          <w:snapToGrid w:val="0"/>
          <w:sz w:val="28"/>
          <w:szCs w:val="28"/>
        </w:rPr>
        <w:t>профицитом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 xml:space="preserve">в </w:t>
      </w:r>
      <w:r w:rsidR="002D429D">
        <w:rPr>
          <w:snapToGrid w:val="0"/>
          <w:sz w:val="28"/>
          <w:szCs w:val="28"/>
        </w:rPr>
        <w:t>811</w:t>
      </w:r>
      <w:r w:rsidR="002701E1">
        <w:rPr>
          <w:snapToGrid w:val="0"/>
          <w:sz w:val="28"/>
          <w:szCs w:val="28"/>
        </w:rPr>
        <w:t>,0</w:t>
      </w:r>
      <w:r>
        <w:rPr>
          <w:snapToGrid w:val="0"/>
          <w:sz w:val="28"/>
          <w:szCs w:val="28"/>
        </w:rPr>
        <w:t xml:space="preserve"> тыс. рублей с показателями:</w:t>
      </w:r>
    </w:p>
    <w:p w:rsidR="009A3E12" w:rsidRDefault="007752A8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доходам бюджета</w:t>
      </w:r>
      <w:r w:rsidR="009A3E12" w:rsidRPr="009A3E12">
        <w:rPr>
          <w:bCs/>
          <w:snapToGrid w:val="0"/>
          <w:sz w:val="28"/>
          <w:szCs w:val="28"/>
        </w:rPr>
        <w:t xml:space="preserve">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="009A3E12">
        <w:rPr>
          <w:bCs/>
          <w:snapToGrid w:val="0"/>
          <w:sz w:val="28"/>
          <w:szCs w:val="28"/>
        </w:rPr>
        <w:t xml:space="preserve"> по кодам классификации доходов бюджета з</w:t>
      </w:r>
      <w:r w:rsidR="009A3E12" w:rsidRPr="00F2097C">
        <w:rPr>
          <w:snapToGrid w:val="0"/>
          <w:sz w:val="28"/>
          <w:szCs w:val="28"/>
        </w:rPr>
        <w:t xml:space="preserve">а </w:t>
      </w:r>
      <w:r w:rsidR="00E92D11">
        <w:rPr>
          <w:snapToGrid w:val="0"/>
          <w:sz w:val="28"/>
          <w:szCs w:val="28"/>
        </w:rPr>
        <w:t xml:space="preserve">1 </w:t>
      </w:r>
      <w:r w:rsidR="009C43B1">
        <w:rPr>
          <w:bCs/>
          <w:snapToGrid w:val="0"/>
          <w:sz w:val="28"/>
          <w:szCs w:val="28"/>
        </w:rPr>
        <w:t>полугодие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9A3E12" w:rsidRPr="00F2097C">
        <w:rPr>
          <w:snapToGrid w:val="0"/>
          <w:sz w:val="28"/>
          <w:szCs w:val="28"/>
        </w:rPr>
        <w:t xml:space="preserve"> года </w:t>
      </w:r>
      <w:r w:rsidR="009A3E12">
        <w:rPr>
          <w:bCs/>
          <w:snapToGrid w:val="0"/>
          <w:sz w:val="28"/>
          <w:szCs w:val="28"/>
        </w:rPr>
        <w:t>согласно приложению 1,</w:t>
      </w:r>
    </w:p>
    <w:p w:rsidR="009A3E12" w:rsidRDefault="009A3E12" w:rsidP="009A3E1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разделам, подразделам классификации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E92D11">
        <w:rPr>
          <w:snapToGrid w:val="0"/>
          <w:sz w:val="28"/>
          <w:szCs w:val="28"/>
        </w:rPr>
        <w:t xml:space="preserve">1 </w:t>
      </w:r>
      <w:r w:rsidR="009C43B1">
        <w:rPr>
          <w:bCs/>
          <w:snapToGrid w:val="0"/>
          <w:sz w:val="28"/>
          <w:szCs w:val="28"/>
        </w:rPr>
        <w:t>полугодие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2,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ведомственной структуре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E92D11">
        <w:rPr>
          <w:snapToGrid w:val="0"/>
          <w:sz w:val="28"/>
          <w:szCs w:val="28"/>
        </w:rPr>
        <w:t xml:space="preserve">1 </w:t>
      </w:r>
      <w:r w:rsidR="009C43B1">
        <w:rPr>
          <w:bCs/>
          <w:snapToGrid w:val="0"/>
          <w:sz w:val="28"/>
          <w:szCs w:val="28"/>
        </w:rPr>
        <w:t>полугодие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3,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источникам финансирования дефицита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з</w:t>
      </w:r>
      <w:r w:rsidRPr="00F2097C">
        <w:rPr>
          <w:snapToGrid w:val="0"/>
          <w:sz w:val="28"/>
          <w:szCs w:val="28"/>
        </w:rPr>
        <w:t xml:space="preserve">а </w:t>
      </w:r>
      <w:r w:rsidR="00E92D11">
        <w:rPr>
          <w:snapToGrid w:val="0"/>
          <w:sz w:val="28"/>
          <w:szCs w:val="28"/>
        </w:rPr>
        <w:t xml:space="preserve">1 </w:t>
      </w:r>
      <w:bookmarkStart w:id="0" w:name="_GoBack"/>
      <w:bookmarkEnd w:id="0"/>
      <w:r w:rsidR="009C43B1">
        <w:rPr>
          <w:bCs/>
          <w:snapToGrid w:val="0"/>
          <w:sz w:val="28"/>
          <w:szCs w:val="28"/>
        </w:rPr>
        <w:t>полугодие</w:t>
      </w:r>
      <w:r w:rsidR="002701E1">
        <w:rPr>
          <w:bCs/>
          <w:snapToGrid w:val="0"/>
          <w:sz w:val="28"/>
          <w:szCs w:val="28"/>
        </w:rPr>
        <w:t xml:space="preserve">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4.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</w:p>
    <w:p w:rsidR="00A33BC2" w:rsidRPr="008F4356" w:rsidRDefault="00A33BC2" w:rsidP="00F23A63">
      <w:pPr>
        <w:spacing w:line="288" w:lineRule="auto"/>
        <w:jc w:val="center"/>
      </w:pPr>
      <w:r>
        <w:t>_________________________</w:t>
      </w:r>
    </w:p>
    <w:p w:rsidR="00A33BC2" w:rsidRPr="00700E3C" w:rsidRDefault="00A33BC2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3BC2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FF2" w:rsidRDefault="00305FF2" w:rsidP="00A843DB">
      <w:r>
        <w:separator/>
      </w:r>
    </w:p>
  </w:endnote>
  <w:endnote w:type="continuationSeparator" w:id="0">
    <w:p w:rsidR="00305FF2" w:rsidRDefault="00305FF2" w:rsidP="00A8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FF2" w:rsidRDefault="00305FF2" w:rsidP="00A843DB">
      <w:r>
        <w:separator/>
      </w:r>
    </w:p>
  </w:footnote>
  <w:footnote w:type="continuationSeparator" w:id="0">
    <w:p w:rsidR="00305FF2" w:rsidRDefault="00305FF2" w:rsidP="00A84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1C5"/>
    <w:rsid w:val="00012212"/>
    <w:rsid w:val="00023400"/>
    <w:rsid w:val="00066005"/>
    <w:rsid w:val="000A729A"/>
    <w:rsid w:val="000C73AB"/>
    <w:rsid w:val="000F3690"/>
    <w:rsid w:val="00143EF0"/>
    <w:rsid w:val="001532DD"/>
    <w:rsid w:val="00195950"/>
    <w:rsid w:val="00215BAC"/>
    <w:rsid w:val="00235128"/>
    <w:rsid w:val="002701E1"/>
    <w:rsid w:val="002D06FF"/>
    <w:rsid w:val="002D429D"/>
    <w:rsid w:val="002E1088"/>
    <w:rsid w:val="002F111D"/>
    <w:rsid w:val="002F233C"/>
    <w:rsid w:val="00305FF2"/>
    <w:rsid w:val="00311CD0"/>
    <w:rsid w:val="00336123"/>
    <w:rsid w:val="003B0B01"/>
    <w:rsid w:val="003B47F7"/>
    <w:rsid w:val="003B4D13"/>
    <w:rsid w:val="003C71DA"/>
    <w:rsid w:val="00434A2C"/>
    <w:rsid w:val="00450C82"/>
    <w:rsid w:val="004943DB"/>
    <w:rsid w:val="004B2D52"/>
    <w:rsid w:val="00506E0E"/>
    <w:rsid w:val="005373F2"/>
    <w:rsid w:val="005816F7"/>
    <w:rsid w:val="00584D52"/>
    <w:rsid w:val="005B68F1"/>
    <w:rsid w:val="005B78FD"/>
    <w:rsid w:val="00650899"/>
    <w:rsid w:val="006E4682"/>
    <w:rsid w:val="006F2689"/>
    <w:rsid w:val="00700E3C"/>
    <w:rsid w:val="00702F69"/>
    <w:rsid w:val="00742F04"/>
    <w:rsid w:val="007447DD"/>
    <w:rsid w:val="007511A5"/>
    <w:rsid w:val="00756365"/>
    <w:rsid w:val="007639AA"/>
    <w:rsid w:val="007752A8"/>
    <w:rsid w:val="00776077"/>
    <w:rsid w:val="007767A2"/>
    <w:rsid w:val="007C0990"/>
    <w:rsid w:val="007C2DD6"/>
    <w:rsid w:val="007E7A74"/>
    <w:rsid w:val="00812883"/>
    <w:rsid w:val="00817DD0"/>
    <w:rsid w:val="00830D61"/>
    <w:rsid w:val="00847D2D"/>
    <w:rsid w:val="00852622"/>
    <w:rsid w:val="0086201C"/>
    <w:rsid w:val="008670C5"/>
    <w:rsid w:val="00897FEC"/>
    <w:rsid w:val="008D4DFD"/>
    <w:rsid w:val="008F4356"/>
    <w:rsid w:val="009051C5"/>
    <w:rsid w:val="009602B3"/>
    <w:rsid w:val="0097780C"/>
    <w:rsid w:val="00985E7C"/>
    <w:rsid w:val="009A3E12"/>
    <w:rsid w:val="009B29F9"/>
    <w:rsid w:val="009B75B1"/>
    <w:rsid w:val="009C43B1"/>
    <w:rsid w:val="009C48A5"/>
    <w:rsid w:val="009D4753"/>
    <w:rsid w:val="009F0729"/>
    <w:rsid w:val="00A33BC2"/>
    <w:rsid w:val="00A4597A"/>
    <w:rsid w:val="00A50945"/>
    <w:rsid w:val="00A530BF"/>
    <w:rsid w:val="00A662EA"/>
    <w:rsid w:val="00A843DB"/>
    <w:rsid w:val="00A953D5"/>
    <w:rsid w:val="00B02A6B"/>
    <w:rsid w:val="00B074BD"/>
    <w:rsid w:val="00B47E01"/>
    <w:rsid w:val="00B53C76"/>
    <w:rsid w:val="00BD73BC"/>
    <w:rsid w:val="00C10977"/>
    <w:rsid w:val="00C150BE"/>
    <w:rsid w:val="00C4718C"/>
    <w:rsid w:val="00C54CAB"/>
    <w:rsid w:val="00CA35DB"/>
    <w:rsid w:val="00CF00EC"/>
    <w:rsid w:val="00D03408"/>
    <w:rsid w:val="00D14C5F"/>
    <w:rsid w:val="00D52865"/>
    <w:rsid w:val="00D74089"/>
    <w:rsid w:val="00DB585E"/>
    <w:rsid w:val="00DD08BF"/>
    <w:rsid w:val="00E1554C"/>
    <w:rsid w:val="00E4202D"/>
    <w:rsid w:val="00E5037F"/>
    <w:rsid w:val="00E60DE8"/>
    <w:rsid w:val="00E648A0"/>
    <w:rsid w:val="00E92D11"/>
    <w:rsid w:val="00EA0C4D"/>
    <w:rsid w:val="00EA6F56"/>
    <w:rsid w:val="00F23A63"/>
    <w:rsid w:val="00F54A51"/>
    <w:rsid w:val="00F82EC0"/>
    <w:rsid w:val="00F96BDC"/>
    <w:rsid w:val="00FA5CBD"/>
    <w:rsid w:val="00FD56EF"/>
    <w:rsid w:val="00FE5AE5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89240C"/>
  <w15:docId w15:val="{A9E1C786-DB14-458A-AA5A-136B57A4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E3C"/>
    <w:pPr>
      <w:keepNext/>
      <w:jc w:val="center"/>
      <w:outlineLvl w:val="0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</w:rPr>
  </w:style>
  <w:style w:type="paragraph" w:customStyle="1" w:styleId="a4">
    <w:name w:val="Содержимое таблицы"/>
    <w:basedOn w:val="a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Plain Text"/>
    <w:basedOn w:val="a"/>
    <w:link w:val="a6"/>
    <w:uiPriority w:val="99"/>
    <w:rsid w:val="00700E3C"/>
    <w:rPr>
      <w:rFonts w:ascii="Courier New" w:eastAsia="Calibri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00E3C"/>
    <w:pPr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99"/>
    <w:rsid w:val="00700E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700E3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a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700E3C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a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variha.uco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ШВАРИХИНСКОГО СЕЛЬСКОГО ПОСЕЛЕНИЯ</vt:lpstr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USER</cp:lastModifiedBy>
  <cp:revision>40</cp:revision>
  <cp:lastPrinted>2023-11-15T02:17:00Z</cp:lastPrinted>
  <dcterms:created xsi:type="dcterms:W3CDTF">2020-12-23T12:52:00Z</dcterms:created>
  <dcterms:modified xsi:type="dcterms:W3CDTF">2025-10-13T12:21:00Z</dcterms:modified>
</cp:coreProperties>
</file>